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1E" w:rsidRDefault="00840B1E" w:rsidP="00840B1E">
      <w:pPr>
        <w:pStyle w:val="Default"/>
        <w:jc w:val="center"/>
        <w:rPr>
          <w:sz w:val="23"/>
          <w:szCs w:val="23"/>
        </w:rPr>
      </w:pPr>
      <w:r>
        <w:rPr>
          <w:sz w:val="23"/>
          <w:szCs w:val="23"/>
        </w:rPr>
        <w:t>消費者スマイル基金第</w:t>
      </w:r>
      <w:r w:rsidR="00056302">
        <w:rPr>
          <w:rFonts w:hint="eastAsia"/>
          <w:sz w:val="23"/>
          <w:szCs w:val="23"/>
        </w:rPr>
        <w:t>６</w:t>
      </w:r>
      <w:r>
        <w:rPr>
          <w:sz w:val="23"/>
          <w:szCs w:val="23"/>
        </w:rPr>
        <w:t>回助成事業</w:t>
      </w:r>
    </w:p>
    <w:p w:rsidR="00241ABB" w:rsidRDefault="00241ABB" w:rsidP="00241ABB">
      <w:pPr>
        <w:pStyle w:val="Default"/>
        <w:ind w:left="360"/>
        <w:jc w:val="center"/>
        <w:rPr>
          <w:sz w:val="23"/>
          <w:szCs w:val="23"/>
        </w:rPr>
      </w:pPr>
      <w:r>
        <w:rPr>
          <w:rFonts w:hint="eastAsia"/>
          <w:sz w:val="23"/>
          <w:szCs w:val="23"/>
        </w:rPr>
        <w:t>共通義務確認訴訟への助成</w:t>
      </w:r>
    </w:p>
    <w:p w:rsidR="00840B1E" w:rsidRPr="00840B1E" w:rsidRDefault="00840B1E" w:rsidP="00241ABB">
      <w:pPr>
        <w:pStyle w:val="Default"/>
        <w:ind w:left="360"/>
        <w:jc w:val="center"/>
        <w:rPr>
          <w:sz w:val="23"/>
          <w:szCs w:val="23"/>
          <w:u w:val="single"/>
        </w:rPr>
      </w:pPr>
      <w:r w:rsidRPr="00835A71">
        <w:rPr>
          <w:rFonts w:hint="eastAsia"/>
          <w:sz w:val="23"/>
          <w:szCs w:val="23"/>
        </w:rPr>
        <w:t>助成</w:t>
      </w:r>
      <w:r w:rsidRPr="00835A71">
        <w:rPr>
          <w:sz w:val="23"/>
          <w:szCs w:val="23"/>
        </w:rPr>
        <w:t>契約書</w:t>
      </w:r>
    </w:p>
    <w:p w:rsidR="00840B1E" w:rsidRDefault="00840B1E" w:rsidP="00840B1E">
      <w:pPr>
        <w:pStyle w:val="Default"/>
        <w:jc w:val="center"/>
        <w:rPr>
          <w:sz w:val="23"/>
          <w:szCs w:val="23"/>
        </w:rPr>
      </w:pPr>
    </w:p>
    <w:p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241ABB">
        <w:rPr>
          <w:rFonts w:ascii="ＭＳ 明朝" w:hAnsi="ＭＳ 明朝" w:cs="ＭＳ 明朝" w:hint="eastAsia"/>
          <w:sz w:val="23"/>
          <w:szCs w:val="23"/>
        </w:rPr>
        <w:t>共通義務確認訴訟（事件番号　　　　　　　　　　　　）</w:t>
      </w:r>
      <w:r>
        <w:rPr>
          <w:rFonts w:ascii="ＭＳ 明朝" w:hAnsi="ＭＳ 明朝" w:cs="ＭＳ 明朝"/>
          <w:sz w:val="23"/>
          <w:szCs w:val="23"/>
        </w:rPr>
        <w:t>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bookmarkStart w:id="0" w:name="_GoBack"/>
      <w:r w:rsidR="00B95CEE" w:rsidRPr="00C61FED">
        <w:rPr>
          <w:rFonts w:ascii="ＭＳ 明朝" w:hAnsi="ＭＳ 明朝" w:cs="ＭＳ 明朝" w:hint="eastAsia"/>
          <w:color w:val="000000" w:themeColor="text1"/>
          <w:sz w:val="23"/>
          <w:szCs w:val="23"/>
        </w:rPr>
        <w:t>〇〇〇</w:t>
      </w:r>
      <w:r w:rsidRPr="00C61FED">
        <w:rPr>
          <w:rFonts w:ascii="ＭＳ 明朝" w:hAnsi="ＭＳ 明朝" w:cs="ＭＳ 明朝"/>
          <w:color w:val="000000" w:themeColor="text1"/>
          <w:sz w:val="23"/>
          <w:szCs w:val="23"/>
        </w:rPr>
        <w:t>円</w:t>
      </w:r>
      <w:bookmarkEnd w:id="0"/>
      <w:r>
        <w:rPr>
          <w:rFonts w:ascii="ＭＳ 明朝" w:hAnsi="ＭＳ 明朝" w:cs="ＭＳ 明朝"/>
          <w:sz w:val="23"/>
          <w:szCs w:val="23"/>
        </w:rPr>
        <w:t>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第４条</w:t>
      </w:r>
      <w:r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甲は、前条により交付を受けた助成金を、差止請求関係業務以外の用途に使用してはならない。</w:t>
      </w:r>
    </w:p>
    <w:p w:rsidR="00840B1E" w:rsidRPr="00225866" w:rsidRDefault="00840B1E" w:rsidP="00840B1E">
      <w:pPr>
        <w:pStyle w:val="Default"/>
        <w:rPr>
          <w:rFonts w:asciiTheme="minorEastAsia" w:hAnsiTheme="minorEastAsia" w:cs="ＭＳ 明朝"/>
          <w:sz w:val="23"/>
          <w:szCs w:val="23"/>
        </w:rPr>
      </w:pP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（活動報告書）</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第５条</w:t>
      </w:r>
      <w:r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甲は、次の活動報告書を指定の時期までに乙に提出する。</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w:t>
      </w:r>
      <w:r w:rsidRPr="00225866">
        <w:rPr>
          <w:rFonts w:asciiTheme="minorEastAsia" w:hAnsiTheme="minorEastAsia" w:cs="Century"/>
          <w:sz w:val="23"/>
          <w:szCs w:val="23"/>
        </w:rPr>
        <w:t>1</w:t>
      </w:r>
      <w:r w:rsidRPr="00225866">
        <w:rPr>
          <w:rFonts w:asciiTheme="minorEastAsia" w:hAnsiTheme="minorEastAsia" w:cs="ＭＳ 明朝"/>
          <w:sz w:val="23"/>
          <w:szCs w:val="23"/>
        </w:rPr>
        <w:t>）</w:t>
      </w:r>
      <w:r w:rsidR="00241ABB" w:rsidRPr="00225866">
        <w:rPr>
          <w:rFonts w:asciiTheme="minorEastAsia" w:hAnsiTheme="minorEastAsia" w:cs="Century" w:hint="eastAsia"/>
          <w:sz w:val="23"/>
          <w:szCs w:val="23"/>
        </w:rPr>
        <w:t>本件共通義務確認</w:t>
      </w:r>
      <w:r w:rsidRPr="00225866">
        <w:rPr>
          <w:rFonts w:asciiTheme="minorEastAsia" w:hAnsiTheme="minorEastAsia" w:cs="ＭＳ 明朝"/>
          <w:sz w:val="23"/>
          <w:szCs w:val="23"/>
        </w:rPr>
        <w:t>訴訟に係る報告書（消費者契約法第</w:t>
      </w:r>
      <w:r w:rsidRPr="00225866">
        <w:rPr>
          <w:rFonts w:asciiTheme="minorEastAsia" w:hAnsiTheme="minorEastAsia" w:cs="Century"/>
          <w:sz w:val="23"/>
          <w:szCs w:val="23"/>
        </w:rPr>
        <w:t>30</w:t>
      </w:r>
      <w:r w:rsidRPr="00225866">
        <w:rPr>
          <w:rFonts w:asciiTheme="minorEastAsia" w:hAnsiTheme="minorEastAsia" w:cs="ＭＳ 明朝"/>
          <w:sz w:val="23"/>
          <w:szCs w:val="23"/>
        </w:rPr>
        <w:t>条、同施行規則第</w:t>
      </w:r>
      <w:r w:rsidRPr="00225866">
        <w:rPr>
          <w:rFonts w:asciiTheme="minorEastAsia" w:hAnsiTheme="minorEastAsia" w:cs="Century"/>
          <w:sz w:val="23"/>
          <w:szCs w:val="23"/>
        </w:rPr>
        <w:t>21</w:t>
      </w:r>
      <w:r w:rsidRPr="00225866">
        <w:rPr>
          <w:rFonts w:asciiTheme="minorEastAsia" w:hAnsiTheme="minorEastAsia" w:cs="ＭＳ 明朝"/>
          <w:sz w:val="23"/>
          <w:szCs w:val="23"/>
        </w:rPr>
        <w:t>条第</w:t>
      </w:r>
      <w:r w:rsidR="00241ABB" w:rsidRPr="00225866">
        <w:rPr>
          <w:rFonts w:asciiTheme="minorEastAsia" w:hAnsiTheme="minorEastAsia" w:cs="ＭＳ 明朝" w:hint="eastAsia"/>
          <w:sz w:val="23"/>
          <w:szCs w:val="23"/>
        </w:rPr>
        <w:t>２</w:t>
      </w:r>
      <w:r w:rsidRPr="00225866">
        <w:rPr>
          <w:rFonts w:asciiTheme="minorEastAsia" w:hAnsiTheme="minorEastAsia" w:cs="ＭＳ 明朝"/>
          <w:sz w:val="23"/>
          <w:szCs w:val="23"/>
        </w:rPr>
        <w:t>項第２号関係書類「</w:t>
      </w:r>
      <w:r w:rsidR="00241ABB" w:rsidRPr="00225866">
        <w:rPr>
          <w:rFonts w:asciiTheme="minorEastAsia" w:hAnsiTheme="minorEastAsia" w:cs="ＭＳ 明朝" w:hint="eastAsia"/>
          <w:sz w:val="23"/>
          <w:szCs w:val="23"/>
        </w:rPr>
        <w:t>被害回復裁判</w:t>
      </w:r>
      <w:r w:rsidRPr="00225866">
        <w:rPr>
          <w:rFonts w:asciiTheme="minorEastAsia" w:hAnsiTheme="minorEastAsia" w:cs="ＭＳ 明朝"/>
          <w:sz w:val="23"/>
          <w:szCs w:val="23"/>
        </w:rPr>
        <w:t>手続の概要及び結果の記録」様式において</w:t>
      </w:r>
      <w:r w:rsidR="00241ABB" w:rsidRPr="00225866">
        <w:rPr>
          <w:rFonts w:asciiTheme="minorEastAsia" w:hAnsiTheme="minorEastAsia" w:cs="ＭＳ 明朝" w:hint="eastAsia"/>
          <w:sz w:val="23"/>
          <w:szCs w:val="23"/>
        </w:rPr>
        <w:t>指定された事項を記載したもの</w:t>
      </w:r>
      <w:r w:rsidRPr="00225866">
        <w:rPr>
          <w:rFonts w:asciiTheme="minorEastAsia" w:hAnsiTheme="minorEastAsia" w:cs="ＭＳ 明朝"/>
          <w:sz w:val="23"/>
          <w:szCs w:val="23"/>
        </w:rPr>
        <w:t>）</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①</w:t>
      </w:r>
      <w:r w:rsidR="00241ABB" w:rsidRPr="00225866">
        <w:rPr>
          <w:rFonts w:asciiTheme="minorEastAsia" w:hAnsiTheme="minorEastAsia" w:cs="ＭＳ 明朝" w:hint="eastAsia"/>
          <w:sz w:val="23"/>
          <w:szCs w:val="23"/>
        </w:rPr>
        <w:t>共通義務確認</w:t>
      </w:r>
      <w:r w:rsidRPr="00225866">
        <w:rPr>
          <w:rFonts w:asciiTheme="minorEastAsia" w:hAnsiTheme="minorEastAsia" w:cs="ＭＳ 明朝"/>
          <w:sz w:val="23"/>
          <w:szCs w:val="23"/>
        </w:rPr>
        <w:t>訴訟終結時の報告書を訴訟終結の後１か月後までに提出</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②</w:t>
      </w:r>
      <w:r w:rsidRPr="00225866">
        <w:rPr>
          <w:rFonts w:asciiTheme="minorEastAsia" w:hAnsiTheme="minorEastAsia" w:cs="ＭＳ 明朝" w:hint="eastAsia"/>
          <w:sz w:val="23"/>
          <w:szCs w:val="23"/>
        </w:rPr>
        <w:t>20</w:t>
      </w:r>
      <w:r w:rsidR="00835A71" w:rsidRPr="00225866">
        <w:rPr>
          <w:rFonts w:asciiTheme="minorEastAsia" w:hAnsiTheme="minorEastAsia" w:cs="ＭＳ 明朝" w:hint="eastAsia"/>
          <w:sz w:val="23"/>
          <w:szCs w:val="23"/>
        </w:rPr>
        <w:t>2</w:t>
      </w:r>
      <w:r w:rsidR="00B4156D" w:rsidRPr="00225866">
        <w:rPr>
          <w:rFonts w:asciiTheme="minorEastAsia" w:hAnsiTheme="minorEastAsia" w:cs="ＭＳ 明朝" w:hint="eastAsia"/>
          <w:sz w:val="23"/>
          <w:szCs w:val="23"/>
        </w:rPr>
        <w:t>1</w:t>
      </w:r>
      <w:r w:rsidRPr="00225866">
        <w:rPr>
          <w:rFonts w:asciiTheme="minorEastAsia" w:hAnsiTheme="minorEastAsia" w:cs="ＭＳ 明朝" w:hint="eastAsia"/>
          <w:sz w:val="23"/>
          <w:szCs w:val="23"/>
        </w:rPr>
        <w:t>年</w:t>
      </w:r>
      <w:r w:rsidR="00B4156D" w:rsidRPr="00225866">
        <w:rPr>
          <w:rFonts w:asciiTheme="minorEastAsia" w:hAnsiTheme="minorEastAsia" w:cs="ＭＳ 明朝" w:hint="eastAsia"/>
          <w:sz w:val="23"/>
          <w:szCs w:val="23"/>
        </w:rPr>
        <w:t>6</w:t>
      </w:r>
      <w:r w:rsidRPr="00225866">
        <w:rPr>
          <w:rFonts w:asciiTheme="minorEastAsia" w:hAnsiTheme="minorEastAsia" w:cs="ＭＳ 明朝"/>
          <w:sz w:val="23"/>
          <w:szCs w:val="23"/>
        </w:rPr>
        <w:t>月末時点で当該訴訟が係争中である場合、その中間報告書を</w:t>
      </w:r>
      <w:r w:rsidRPr="00225866">
        <w:rPr>
          <w:rFonts w:asciiTheme="minorEastAsia" w:hAnsiTheme="minorEastAsia" w:cs="ＭＳ 明朝" w:hint="eastAsia"/>
          <w:sz w:val="23"/>
          <w:szCs w:val="23"/>
        </w:rPr>
        <w:t>翌</w:t>
      </w:r>
      <w:r w:rsidR="00B4156D" w:rsidRPr="00225866">
        <w:rPr>
          <w:rFonts w:asciiTheme="minorEastAsia" w:hAnsiTheme="minorEastAsia" w:cs="ＭＳ 明朝" w:hint="eastAsia"/>
          <w:sz w:val="23"/>
          <w:szCs w:val="23"/>
        </w:rPr>
        <w:t>7</w:t>
      </w:r>
      <w:r w:rsidRPr="00225866">
        <w:rPr>
          <w:rFonts w:asciiTheme="minorEastAsia" w:hAnsiTheme="minorEastAsia" w:cs="ＭＳ 明朝"/>
          <w:sz w:val="23"/>
          <w:szCs w:val="23"/>
        </w:rPr>
        <w:t>月末までに提出</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w:t>
      </w:r>
      <w:r w:rsidR="00241ABB" w:rsidRPr="00225866">
        <w:rPr>
          <w:rFonts w:asciiTheme="minorEastAsia" w:hAnsiTheme="minorEastAsia" w:cs="ＭＳ 明朝" w:hint="eastAsia"/>
          <w:sz w:val="23"/>
          <w:szCs w:val="23"/>
        </w:rPr>
        <w:t>2</w:t>
      </w:r>
      <w:r w:rsidRPr="00225866">
        <w:rPr>
          <w:rFonts w:asciiTheme="minorEastAsia" w:hAnsiTheme="minorEastAsia" w:cs="ＭＳ 明朝"/>
          <w:sz w:val="23"/>
          <w:szCs w:val="23"/>
        </w:rPr>
        <w:t>）助成を受けた</w:t>
      </w:r>
      <w:r w:rsidR="00241ABB" w:rsidRPr="00225866">
        <w:rPr>
          <w:rFonts w:asciiTheme="minorEastAsia" w:hAnsiTheme="minorEastAsia" w:cs="ＭＳ 明朝" w:hint="eastAsia"/>
          <w:sz w:val="23"/>
          <w:szCs w:val="23"/>
        </w:rPr>
        <w:t>共通義務確認訴訟の費用明細</w:t>
      </w:r>
    </w:p>
    <w:p w:rsidR="00241ABB" w:rsidRPr="00225866" w:rsidRDefault="00241ABB" w:rsidP="00241ABB">
      <w:pPr>
        <w:pStyle w:val="Default"/>
        <w:rPr>
          <w:rFonts w:asciiTheme="minorEastAsia" w:hAnsiTheme="minorEastAsia" w:cs="ＭＳ 明朝"/>
          <w:sz w:val="23"/>
          <w:szCs w:val="23"/>
        </w:rPr>
      </w:pPr>
      <w:r w:rsidRPr="00225866">
        <w:rPr>
          <w:rFonts w:asciiTheme="minorEastAsia" w:hAnsiTheme="minorEastAsia" w:cs="ＭＳ 明朝" w:hint="eastAsia"/>
          <w:sz w:val="23"/>
          <w:szCs w:val="23"/>
        </w:rPr>
        <w:t>①共通義務確認訴訟終結時の報告書を訴訟終結の後１か月後までに提出</w:t>
      </w:r>
    </w:p>
    <w:p w:rsidR="00241ABB" w:rsidRPr="00225866" w:rsidRDefault="00241ABB" w:rsidP="00241ABB">
      <w:pPr>
        <w:pStyle w:val="Default"/>
        <w:rPr>
          <w:rFonts w:asciiTheme="minorEastAsia" w:hAnsiTheme="minorEastAsia" w:cs="ＭＳ 明朝"/>
          <w:sz w:val="23"/>
          <w:szCs w:val="23"/>
        </w:rPr>
      </w:pPr>
      <w:r w:rsidRPr="00225866">
        <w:rPr>
          <w:rFonts w:asciiTheme="minorEastAsia" w:hAnsiTheme="minorEastAsia" w:cs="ＭＳ 明朝" w:hint="eastAsia"/>
          <w:sz w:val="23"/>
          <w:szCs w:val="23"/>
        </w:rPr>
        <w:t>②202</w:t>
      </w:r>
      <w:r w:rsidR="00B4156D" w:rsidRPr="00225866">
        <w:rPr>
          <w:rFonts w:asciiTheme="minorEastAsia" w:hAnsiTheme="minorEastAsia" w:cs="ＭＳ 明朝" w:hint="eastAsia"/>
          <w:sz w:val="23"/>
          <w:szCs w:val="23"/>
        </w:rPr>
        <w:t>1</w:t>
      </w:r>
      <w:r w:rsidRPr="00225866">
        <w:rPr>
          <w:rFonts w:asciiTheme="minorEastAsia" w:hAnsiTheme="minorEastAsia" w:cs="ＭＳ 明朝" w:hint="eastAsia"/>
          <w:sz w:val="23"/>
          <w:szCs w:val="23"/>
        </w:rPr>
        <w:t>年</w:t>
      </w:r>
      <w:r w:rsidR="00B4156D" w:rsidRPr="00225866">
        <w:rPr>
          <w:rFonts w:asciiTheme="minorEastAsia" w:hAnsiTheme="minorEastAsia" w:cs="ＭＳ 明朝" w:hint="eastAsia"/>
          <w:sz w:val="23"/>
          <w:szCs w:val="23"/>
        </w:rPr>
        <w:t>11</w:t>
      </w:r>
      <w:r w:rsidRPr="00225866">
        <w:rPr>
          <w:rFonts w:asciiTheme="minorEastAsia" w:hAnsiTheme="minorEastAsia" w:cs="ＭＳ 明朝" w:hint="eastAsia"/>
          <w:sz w:val="23"/>
          <w:szCs w:val="23"/>
        </w:rPr>
        <w:t>月末時点で当該訴訟が係争中である場合、その時点までの費用明細書を翌</w:t>
      </w:r>
      <w:r w:rsidR="00B4156D" w:rsidRPr="00225866">
        <w:rPr>
          <w:rFonts w:asciiTheme="minorEastAsia" w:hAnsiTheme="minorEastAsia" w:cs="ＭＳ 明朝" w:hint="eastAsia"/>
          <w:sz w:val="23"/>
          <w:szCs w:val="23"/>
        </w:rPr>
        <w:t>12</w:t>
      </w:r>
      <w:r w:rsidRPr="00225866">
        <w:rPr>
          <w:rFonts w:asciiTheme="minorEastAsia" w:hAnsiTheme="minorEastAsia" w:cs="ＭＳ 明朝" w:hint="eastAsia"/>
          <w:sz w:val="23"/>
          <w:szCs w:val="23"/>
        </w:rPr>
        <w:t>月末までに提出</w:t>
      </w:r>
    </w:p>
    <w:p w:rsidR="0082251A" w:rsidRPr="00225866" w:rsidRDefault="0082251A" w:rsidP="00840B1E">
      <w:pPr>
        <w:pStyle w:val="Default"/>
        <w:rPr>
          <w:rFonts w:asciiTheme="minorEastAsia" w:hAnsiTheme="minorEastAsia" w:cs="ＭＳ 明朝"/>
          <w:sz w:val="23"/>
          <w:szCs w:val="23"/>
        </w:rPr>
      </w:pP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（報告の徴収）</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第６条</w:t>
      </w:r>
      <w:r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乙は、必要に応じ</w:t>
      </w:r>
      <w:r w:rsidR="00241ABB" w:rsidRPr="00225866">
        <w:rPr>
          <w:rFonts w:asciiTheme="minorEastAsia" w:hAnsiTheme="minorEastAsia" w:cs="ＭＳ 明朝" w:hint="eastAsia"/>
          <w:sz w:val="23"/>
          <w:szCs w:val="23"/>
        </w:rPr>
        <w:t>共通義務確認訴訟の進捗</w:t>
      </w:r>
      <w:r w:rsidRPr="00225866">
        <w:rPr>
          <w:rFonts w:asciiTheme="minorEastAsia" w:hAnsiTheme="minorEastAsia" w:cs="ＭＳ 明朝"/>
          <w:sz w:val="23"/>
          <w:szCs w:val="23"/>
        </w:rPr>
        <w:t>状況について、甲から報告を求</w:t>
      </w:r>
      <w:r w:rsidRPr="00225866">
        <w:rPr>
          <w:rFonts w:asciiTheme="minorEastAsia" w:hAnsiTheme="minorEastAsia" w:cs="ＭＳ 明朝"/>
          <w:sz w:val="23"/>
          <w:szCs w:val="23"/>
        </w:rPr>
        <w:lastRenderedPageBreak/>
        <w:t>めることができる。</w:t>
      </w:r>
    </w:p>
    <w:p w:rsidR="00840B1E" w:rsidRPr="00225866" w:rsidRDefault="00840B1E" w:rsidP="00840B1E">
      <w:pPr>
        <w:pStyle w:val="Default"/>
        <w:rPr>
          <w:rFonts w:asciiTheme="minorEastAsia" w:hAnsiTheme="minorEastAsia" w:cs="ＭＳ 明朝"/>
          <w:sz w:val="23"/>
          <w:szCs w:val="23"/>
        </w:rPr>
      </w:pP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（助成決定の取消）</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第７条</w:t>
      </w:r>
      <w:r w:rsidR="0082251A"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甲が各号の一に該当する場合は、乙は助成の全部又は一部の決定を取り消すことができる。</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（１）甲が</w:t>
      </w:r>
      <w:r w:rsidR="00241ABB" w:rsidRPr="00225866">
        <w:rPr>
          <w:rFonts w:asciiTheme="minorEastAsia" w:hAnsiTheme="minorEastAsia" w:cs="ＭＳ 明朝" w:hint="eastAsia"/>
          <w:sz w:val="23"/>
          <w:szCs w:val="23"/>
        </w:rPr>
        <w:t>特定</w:t>
      </w:r>
      <w:r w:rsidRPr="00225866">
        <w:rPr>
          <w:rFonts w:asciiTheme="minorEastAsia" w:hAnsiTheme="minorEastAsia" w:cs="ＭＳ 明朝"/>
          <w:sz w:val="23"/>
          <w:szCs w:val="23"/>
        </w:rPr>
        <w:t>適格消費者団体でなくなったとき</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（２）本助成契約に違反したとき</w:t>
      </w:r>
    </w:p>
    <w:p w:rsidR="00840B1E" w:rsidRPr="00225866" w:rsidRDefault="00840B1E" w:rsidP="00840B1E">
      <w:pPr>
        <w:pStyle w:val="Default"/>
        <w:rPr>
          <w:rFonts w:asciiTheme="minorEastAsia" w:hAnsiTheme="minorEastAsia" w:cs="ＭＳ 明朝"/>
          <w:sz w:val="23"/>
          <w:szCs w:val="23"/>
        </w:rPr>
      </w:pP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（助成金の返還）</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第８条</w:t>
      </w:r>
      <w:r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２</w:t>
      </w:r>
      <w:r w:rsidR="0082251A"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甲は前項の規定により助成金の返還を求められた場合は、定められた期間内に当該助成金を返還しなければならない。</w:t>
      </w:r>
    </w:p>
    <w:p w:rsidR="00840B1E" w:rsidRPr="00225866" w:rsidRDefault="00840B1E" w:rsidP="00840B1E">
      <w:pPr>
        <w:pStyle w:val="Default"/>
        <w:rPr>
          <w:rFonts w:asciiTheme="minorEastAsia" w:hAnsiTheme="minorEastAsia" w:cs="ＭＳ 明朝"/>
          <w:sz w:val="23"/>
          <w:szCs w:val="23"/>
        </w:rPr>
      </w:pP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（消費者スマイル基金からの助成を受けている旨の表示）</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第９条</w:t>
      </w:r>
      <w:r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甲は、自身の運営するウェブサイトにおいて、</w:t>
      </w:r>
      <w:r w:rsidR="00241ABB" w:rsidRPr="00225866">
        <w:rPr>
          <w:rFonts w:asciiTheme="minorEastAsia" w:hAnsiTheme="minorEastAsia" w:cs="ＭＳ 明朝" w:hint="eastAsia"/>
          <w:sz w:val="23"/>
          <w:szCs w:val="23"/>
        </w:rPr>
        <w:t>当該共通義務確認訴訟</w:t>
      </w:r>
      <w:r w:rsidRPr="00225866">
        <w:rPr>
          <w:rFonts w:asciiTheme="minorEastAsia" w:hAnsiTheme="minorEastAsia" w:cs="ＭＳ 明朝"/>
          <w:sz w:val="23"/>
          <w:szCs w:val="23"/>
        </w:rPr>
        <w:t>の費用の一部について消費者スマイル基金から助成を受けている旨を表示するものとする。</w:t>
      </w:r>
    </w:p>
    <w:p w:rsidR="00840B1E" w:rsidRPr="00225866" w:rsidRDefault="00840B1E" w:rsidP="00840B1E">
      <w:pPr>
        <w:pStyle w:val="Default"/>
        <w:rPr>
          <w:rFonts w:asciiTheme="minorEastAsia" w:hAnsiTheme="minorEastAsia" w:cs="ＭＳ 明朝"/>
          <w:sz w:val="23"/>
          <w:szCs w:val="23"/>
        </w:rPr>
      </w:pP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（情報の公表）</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第</w:t>
      </w:r>
      <w:r w:rsidRPr="00225866">
        <w:rPr>
          <w:rFonts w:asciiTheme="minorEastAsia" w:hAnsiTheme="minorEastAsia" w:cs="Century"/>
          <w:sz w:val="23"/>
          <w:szCs w:val="23"/>
        </w:rPr>
        <w:t>10</w:t>
      </w:r>
      <w:r w:rsidRPr="00225866">
        <w:rPr>
          <w:rFonts w:asciiTheme="minorEastAsia" w:hAnsiTheme="minorEastAsia" w:cs="ＭＳ 明朝"/>
          <w:sz w:val="23"/>
          <w:szCs w:val="23"/>
        </w:rPr>
        <w:t>条</w:t>
      </w:r>
      <w:r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乙は、本件助成の実施状況に関し、乙のウェブサイト等で適宜公表できる。ただし、</w:t>
      </w:r>
      <w:r w:rsidR="00E53B39" w:rsidRPr="00225866">
        <w:rPr>
          <w:rFonts w:asciiTheme="minorEastAsia" w:hAnsiTheme="minorEastAsia" w:cs="ＭＳ 明朝" w:hint="eastAsia"/>
          <w:sz w:val="23"/>
          <w:szCs w:val="23"/>
        </w:rPr>
        <w:t>公表に先立ちその内容について甲と協議を行う</w:t>
      </w:r>
      <w:r w:rsidRPr="00225866">
        <w:rPr>
          <w:rFonts w:asciiTheme="minorEastAsia" w:hAnsiTheme="minorEastAsia" w:cs="ＭＳ 明朝"/>
          <w:sz w:val="23"/>
          <w:szCs w:val="23"/>
        </w:rPr>
        <w:t>。</w:t>
      </w:r>
    </w:p>
    <w:p w:rsidR="00840B1E" w:rsidRPr="00225866" w:rsidRDefault="00840B1E" w:rsidP="00840B1E">
      <w:pPr>
        <w:pStyle w:val="Default"/>
        <w:rPr>
          <w:rFonts w:asciiTheme="minorEastAsia" w:hAnsiTheme="minorEastAsia" w:cs="ＭＳ 明朝"/>
          <w:sz w:val="23"/>
          <w:szCs w:val="23"/>
        </w:rPr>
      </w:pP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（協議）</w:t>
      </w: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第</w:t>
      </w:r>
      <w:r w:rsidRPr="00225866">
        <w:rPr>
          <w:rFonts w:asciiTheme="minorEastAsia" w:hAnsiTheme="minorEastAsia" w:cs="Century"/>
          <w:sz w:val="23"/>
          <w:szCs w:val="23"/>
        </w:rPr>
        <w:t>11</w:t>
      </w:r>
      <w:r w:rsidRPr="00225866">
        <w:rPr>
          <w:rFonts w:asciiTheme="minorEastAsia" w:hAnsiTheme="minorEastAsia" w:cs="ＭＳ 明朝"/>
          <w:sz w:val="23"/>
          <w:szCs w:val="23"/>
        </w:rPr>
        <w:t>条</w:t>
      </w:r>
      <w:r w:rsidRPr="00225866">
        <w:rPr>
          <w:rFonts w:asciiTheme="minorEastAsia" w:hAnsiTheme="minorEastAsia" w:cs="ＭＳ 明朝" w:hint="eastAsia"/>
          <w:sz w:val="23"/>
          <w:szCs w:val="23"/>
        </w:rPr>
        <w:t xml:space="preserve">　</w:t>
      </w:r>
      <w:r w:rsidRPr="00225866">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rsidR="0082251A" w:rsidRPr="00225866" w:rsidRDefault="0082251A" w:rsidP="00840B1E">
      <w:pPr>
        <w:pStyle w:val="Default"/>
        <w:rPr>
          <w:rFonts w:asciiTheme="minorEastAsia" w:hAnsiTheme="minorEastAsia" w:cs="ＭＳ 明朝"/>
          <w:sz w:val="23"/>
          <w:szCs w:val="23"/>
        </w:rPr>
      </w:pPr>
    </w:p>
    <w:p w:rsidR="00840B1E" w:rsidRPr="00225866" w:rsidRDefault="00840B1E" w:rsidP="00840B1E">
      <w:pPr>
        <w:pStyle w:val="Default"/>
        <w:rPr>
          <w:rFonts w:asciiTheme="minorEastAsia" w:hAnsiTheme="minorEastAsia" w:cs="ＭＳ 明朝"/>
          <w:sz w:val="23"/>
          <w:szCs w:val="23"/>
        </w:rPr>
      </w:pPr>
      <w:r w:rsidRPr="00225866">
        <w:rPr>
          <w:rFonts w:asciiTheme="minorEastAsia" w:hAnsiTheme="minorEastAsia" w:cs="ＭＳ 明朝"/>
          <w:sz w:val="23"/>
          <w:szCs w:val="23"/>
        </w:rPr>
        <w:t>この契約締結の証として本書２通を作成し、甲乙それぞれ記名押印の上、各々１通を保管する。</w:t>
      </w:r>
    </w:p>
    <w:p w:rsidR="00840B1E" w:rsidRPr="00225866" w:rsidRDefault="00840B1E" w:rsidP="00840B1E">
      <w:pPr>
        <w:pStyle w:val="Default"/>
        <w:rPr>
          <w:rFonts w:asciiTheme="minorEastAsia" w:hAnsiTheme="minorEastAsia" w:cs="ＭＳ 明朝"/>
          <w:sz w:val="23"/>
          <w:szCs w:val="23"/>
        </w:rPr>
      </w:pPr>
    </w:p>
    <w:p w:rsidR="00840B1E" w:rsidRPr="00225866" w:rsidRDefault="00840B1E" w:rsidP="00840B1E">
      <w:pPr>
        <w:pStyle w:val="Default"/>
        <w:ind w:firstLineChars="1200" w:firstLine="2760"/>
        <w:rPr>
          <w:rFonts w:asciiTheme="minorEastAsia" w:hAnsiTheme="minorEastAsia" w:cs="ＭＳ 明朝"/>
          <w:sz w:val="23"/>
          <w:szCs w:val="23"/>
        </w:rPr>
      </w:pPr>
      <w:r w:rsidRPr="00225866">
        <w:rPr>
          <w:rFonts w:asciiTheme="minorEastAsia" w:hAnsiTheme="minorEastAsia" w:cs="ＭＳ 明朝" w:hint="eastAsia"/>
          <w:sz w:val="23"/>
          <w:szCs w:val="23"/>
        </w:rPr>
        <w:t>20</w:t>
      </w:r>
      <w:r w:rsidR="00B4156D" w:rsidRPr="00225866">
        <w:rPr>
          <w:rFonts w:asciiTheme="minorEastAsia" w:hAnsiTheme="minorEastAsia" w:cs="ＭＳ 明朝" w:hint="eastAsia"/>
          <w:sz w:val="23"/>
          <w:szCs w:val="23"/>
        </w:rPr>
        <w:t>20</w:t>
      </w:r>
      <w:r w:rsidRPr="00225866">
        <w:rPr>
          <w:rFonts w:asciiTheme="minorEastAsia" w:hAnsiTheme="minorEastAsia" w:cs="ＭＳ 明朝"/>
          <w:sz w:val="23"/>
          <w:szCs w:val="23"/>
        </w:rPr>
        <w:t>年</w:t>
      </w:r>
      <w:r w:rsidR="00F073DE" w:rsidRPr="00225866">
        <w:rPr>
          <w:rFonts w:asciiTheme="minorEastAsia" w:hAnsiTheme="minorEastAsia" w:cs="ＭＳ 明朝" w:hint="eastAsia"/>
          <w:sz w:val="23"/>
          <w:szCs w:val="23"/>
        </w:rPr>
        <w:t>○</w:t>
      </w:r>
      <w:r w:rsidRPr="00225866">
        <w:rPr>
          <w:rFonts w:asciiTheme="minorEastAsia" w:hAnsiTheme="minorEastAsia" w:cs="ＭＳ 明朝"/>
          <w:sz w:val="23"/>
          <w:szCs w:val="23"/>
        </w:rPr>
        <w:t>月◯◯日</w:t>
      </w:r>
    </w:p>
    <w:p w:rsidR="00840B1E" w:rsidRPr="00225866" w:rsidRDefault="00840B1E" w:rsidP="00840B1E">
      <w:pPr>
        <w:pStyle w:val="Default"/>
        <w:ind w:leftChars="1300" w:left="2730"/>
        <w:rPr>
          <w:rFonts w:asciiTheme="minorEastAsia" w:hAnsiTheme="minorEastAsia" w:cs="ＭＳ 明朝"/>
          <w:sz w:val="23"/>
          <w:szCs w:val="23"/>
        </w:rPr>
      </w:pPr>
      <w:r w:rsidRPr="00225866">
        <w:rPr>
          <w:rFonts w:asciiTheme="minorEastAsia" w:hAnsiTheme="minorEastAsia" w:cs="ＭＳ 明朝"/>
          <w:sz w:val="23"/>
          <w:szCs w:val="23"/>
        </w:rPr>
        <w:t>（甲）</w:t>
      </w:r>
    </w:p>
    <w:p w:rsidR="00840B1E" w:rsidRPr="00225866" w:rsidRDefault="00840B1E" w:rsidP="00840B1E">
      <w:pPr>
        <w:pStyle w:val="Default"/>
        <w:ind w:leftChars="1300" w:left="2730"/>
        <w:rPr>
          <w:rFonts w:asciiTheme="minorEastAsia" w:hAnsiTheme="minorEastAsia" w:cs="ＭＳ 明朝"/>
          <w:sz w:val="23"/>
          <w:szCs w:val="23"/>
        </w:rPr>
      </w:pPr>
      <w:r w:rsidRPr="00225866">
        <w:rPr>
          <w:rFonts w:asciiTheme="minorEastAsia" w:hAnsiTheme="minorEastAsia" w:cs="ＭＳ 明朝"/>
          <w:sz w:val="23"/>
          <w:szCs w:val="23"/>
        </w:rPr>
        <w:t>（乙）東京都千代田区六番町</w:t>
      </w:r>
      <w:r w:rsidRPr="00225866">
        <w:rPr>
          <w:rFonts w:asciiTheme="minorEastAsia" w:hAnsiTheme="minorEastAsia" w:cs="Century"/>
          <w:sz w:val="23"/>
          <w:szCs w:val="23"/>
        </w:rPr>
        <w:t>15</w:t>
      </w:r>
      <w:r w:rsidRPr="00225866">
        <w:rPr>
          <w:rFonts w:asciiTheme="minorEastAsia" w:hAnsiTheme="minorEastAsia" w:cs="ＭＳ 明朝"/>
          <w:sz w:val="23"/>
          <w:szCs w:val="23"/>
        </w:rPr>
        <w:t>主婦会館プラザエフ６階</w:t>
      </w:r>
    </w:p>
    <w:p w:rsidR="00840B1E" w:rsidRPr="00225866" w:rsidRDefault="00840B1E" w:rsidP="00840B1E">
      <w:pPr>
        <w:pStyle w:val="Default"/>
        <w:ind w:leftChars="1300" w:left="2730"/>
        <w:rPr>
          <w:rFonts w:asciiTheme="minorEastAsia" w:hAnsiTheme="minorEastAsia" w:cs="ＭＳ 明朝"/>
          <w:sz w:val="23"/>
          <w:szCs w:val="23"/>
        </w:rPr>
      </w:pPr>
      <w:r w:rsidRPr="00225866">
        <w:rPr>
          <w:rFonts w:asciiTheme="minorEastAsia" w:hAnsiTheme="minorEastAsia"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840B1E">
      <w:head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71" w:rsidRDefault="00835A71" w:rsidP="00835A71">
      <w:r>
        <w:separator/>
      </w:r>
    </w:p>
  </w:endnote>
  <w:endnote w:type="continuationSeparator" w:id="0">
    <w:p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71" w:rsidRDefault="00835A71" w:rsidP="00835A71">
      <w:r>
        <w:separator/>
      </w:r>
    </w:p>
  </w:footnote>
  <w:footnote w:type="continuationSeparator" w:id="0">
    <w:p w:rsidR="00835A71" w:rsidRDefault="00835A71" w:rsidP="0083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71" w:rsidRPr="00835A71" w:rsidRDefault="00835A71" w:rsidP="00835A71">
    <w:pPr>
      <w:pStyle w:val="a3"/>
      <w:jc w:val="right"/>
      <w:rPr>
        <w:sz w:val="24"/>
        <w:szCs w:val="24"/>
      </w:rPr>
    </w:pPr>
    <w:r w:rsidRPr="00835A71">
      <w:rPr>
        <w:rFonts w:hint="eastAsia"/>
        <w:sz w:val="24"/>
        <w:szCs w:val="24"/>
      </w:rPr>
      <w:t>別紙</w:t>
    </w:r>
    <w:r w:rsidR="00A37911">
      <w:rPr>
        <w:rFonts w:hint="eastAsia"/>
        <w:sz w:val="24"/>
        <w:szCs w:val="24"/>
      </w:rPr>
      <w:t>１</w:t>
    </w:r>
    <w:r w:rsidRPr="00835A71">
      <w:rPr>
        <w:rFonts w:hint="eastAsia"/>
        <w:sz w:val="24"/>
        <w:szCs w:val="24"/>
      </w:rPr>
      <w:t>－</w:t>
    </w:r>
    <w:r w:rsidRPr="00835A71">
      <w:rPr>
        <w:rFonts w:hint="eastAsia"/>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056302"/>
    <w:rsid w:val="00225866"/>
    <w:rsid w:val="00241ABB"/>
    <w:rsid w:val="00481273"/>
    <w:rsid w:val="004A6E4B"/>
    <w:rsid w:val="00781887"/>
    <w:rsid w:val="007F2797"/>
    <w:rsid w:val="0082251A"/>
    <w:rsid w:val="00835A71"/>
    <w:rsid w:val="00840B1E"/>
    <w:rsid w:val="00854DF6"/>
    <w:rsid w:val="00A37911"/>
    <w:rsid w:val="00B4156D"/>
    <w:rsid w:val="00B95CEE"/>
    <w:rsid w:val="00C61FED"/>
    <w:rsid w:val="00D51945"/>
    <w:rsid w:val="00E53B39"/>
    <w:rsid w:val="00F073DE"/>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A6CBFB5-C62B-47D7-B373-B09A6AA8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上田 信隆</cp:lastModifiedBy>
  <cp:revision>10</cp:revision>
  <cp:lastPrinted>2019-04-23T02:41:00Z</cp:lastPrinted>
  <dcterms:created xsi:type="dcterms:W3CDTF">2019-05-02T07:35:00Z</dcterms:created>
  <dcterms:modified xsi:type="dcterms:W3CDTF">2020-05-20T00:38:00Z</dcterms:modified>
</cp:coreProperties>
</file>